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ECF6" w14:textId="77777777" w:rsidR="00641218" w:rsidRDefault="00641218">
      <w:pPr>
        <w:pStyle w:val="BodyText"/>
      </w:pPr>
    </w:p>
    <w:p w14:paraId="00D96B7E" w14:textId="77777777" w:rsidR="00641218" w:rsidRPr="00CA09AF" w:rsidRDefault="00641218" w:rsidP="000E7DC1">
      <w:pPr>
        <w:pStyle w:val="BodyText"/>
        <w:rPr>
          <w:rFonts w:ascii="Arial" w:hAnsi="Arial" w:cs="Arial"/>
        </w:rPr>
      </w:pPr>
      <w:r w:rsidRPr="00CA09AF">
        <w:rPr>
          <w:rFonts w:ascii="Arial" w:hAnsi="Arial" w:cs="Arial"/>
        </w:rPr>
        <w:t>Center for Gene Therapy of Cystic Fibrosis</w:t>
      </w:r>
    </w:p>
    <w:p w14:paraId="2FFD773F" w14:textId="77777777" w:rsidR="000E7DC1" w:rsidRPr="00CA09AF" w:rsidRDefault="000E7DC1">
      <w:pPr>
        <w:pStyle w:val="BodyText"/>
        <w:rPr>
          <w:rFonts w:ascii="Arial" w:hAnsi="Arial" w:cs="Arial"/>
        </w:rPr>
      </w:pPr>
    </w:p>
    <w:p w14:paraId="29D487C0" w14:textId="77777777" w:rsidR="000E7DC1" w:rsidRPr="00CA09AF" w:rsidRDefault="000E7DC1">
      <w:pPr>
        <w:pStyle w:val="Heading1"/>
        <w:rPr>
          <w:rFonts w:ascii="Arial" w:hAnsi="Arial" w:cs="Arial"/>
          <w:b/>
          <w:i/>
        </w:rPr>
      </w:pPr>
      <w:r w:rsidRPr="00CA09AF">
        <w:rPr>
          <w:rFonts w:ascii="Arial" w:hAnsi="Arial" w:cs="Arial"/>
          <w:b/>
          <w:i/>
        </w:rPr>
        <w:t>Call for Pilot Grant Applications</w:t>
      </w:r>
    </w:p>
    <w:p w14:paraId="5968AA40" w14:textId="77777777" w:rsidR="000E7DC1" w:rsidRPr="005465A6" w:rsidRDefault="00B5265C" w:rsidP="005465A6">
      <w:pPr>
        <w:jc w:val="center"/>
        <w:rPr>
          <w:rFonts w:ascii="Arial" w:hAnsi="Arial" w:cs="Arial"/>
        </w:rPr>
      </w:pPr>
      <w:hyperlink r:id="rId5" w:history="1">
        <w:r w:rsidR="005465A6" w:rsidRPr="005465A6">
          <w:rPr>
            <w:rStyle w:val="Hyperlink"/>
            <w:rFonts w:ascii="Arial" w:hAnsi="Arial" w:cs="Arial"/>
          </w:rPr>
          <w:t>https://www.medicine.uiowa.edu/genetherapy/</w:t>
        </w:r>
      </w:hyperlink>
    </w:p>
    <w:p w14:paraId="1F58451D" w14:textId="77777777" w:rsidR="005465A6" w:rsidRPr="00CA09AF" w:rsidRDefault="005465A6">
      <w:pPr>
        <w:rPr>
          <w:rFonts w:ascii="Arial" w:hAnsi="Arial" w:cs="Arial"/>
          <w:sz w:val="28"/>
        </w:rPr>
      </w:pPr>
    </w:p>
    <w:p w14:paraId="18601BE4" w14:textId="32235A59" w:rsidR="000E7DC1" w:rsidRDefault="000E7DC1">
      <w:pPr>
        <w:rPr>
          <w:rFonts w:ascii="Arial" w:hAnsi="Arial" w:cs="Arial"/>
          <w:sz w:val="22"/>
        </w:rPr>
      </w:pPr>
      <w:r w:rsidRPr="00CA09AF">
        <w:rPr>
          <w:rFonts w:ascii="Arial" w:hAnsi="Arial" w:cs="Arial"/>
          <w:sz w:val="22"/>
        </w:rPr>
        <w:t>The University of Iowa Center for Gene Therapy of Cystic Fibrosis</w:t>
      </w:r>
      <w:r w:rsidR="006B4DD4">
        <w:rPr>
          <w:rFonts w:ascii="Arial" w:hAnsi="Arial" w:cs="Arial"/>
          <w:sz w:val="22"/>
        </w:rPr>
        <w:t xml:space="preserve"> (CF)</w:t>
      </w:r>
      <w:r w:rsidRPr="00CA09AF">
        <w:rPr>
          <w:rFonts w:ascii="Arial" w:hAnsi="Arial" w:cs="Arial"/>
          <w:sz w:val="22"/>
        </w:rPr>
        <w:t xml:space="preserve"> is accepting applications for pilot and feasibility grants. The Center supports pilot grants funded by NIH/NIDDK for research relevant to gene therapy of cystic fibrosis </w:t>
      </w:r>
      <w:r>
        <w:rPr>
          <w:rFonts w:ascii="Arial" w:hAnsi="Arial" w:cs="Arial"/>
          <w:sz w:val="22"/>
        </w:rPr>
        <w:t>and disease pathophysiology in cystic fibrosis</w:t>
      </w:r>
      <w:r w:rsidRPr="00CA09AF">
        <w:rPr>
          <w:rFonts w:ascii="Arial" w:hAnsi="Arial" w:cs="Arial"/>
          <w:sz w:val="22"/>
        </w:rPr>
        <w:t>. Pilot grants, with budgets of up to $</w:t>
      </w:r>
      <w:r w:rsidR="00CB772F">
        <w:rPr>
          <w:rFonts w:ascii="Arial" w:hAnsi="Arial" w:cs="Arial"/>
          <w:sz w:val="22"/>
        </w:rPr>
        <w:t>6</w:t>
      </w:r>
      <w:r>
        <w:rPr>
          <w:rFonts w:ascii="Arial" w:hAnsi="Arial" w:cs="Arial"/>
          <w:sz w:val="22"/>
        </w:rPr>
        <w:t>5</w:t>
      </w:r>
      <w:r w:rsidRPr="00CA09AF">
        <w:rPr>
          <w:rFonts w:ascii="Arial" w:hAnsi="Arial" w:cs="Arial"/>
          <w:sz w:val="22"/>
        </w:rPr>
        <w:t>,000 annually, are funded for one or two years and will have a start date of 04/01/20</w:t>
      </w:r>
      <w:r w:rsidR="00EA49A9">
        <w:rPr>
          <w:rFonts w:ascii="Arial" w:hAnsi="Arial" w:cs="Arial"/>
          <w:sz w:val="22"/>
        </w:rPr>
        <w:t>2</w:t>
      </w:r>
      <w:r w:rsidR="00E924E3">
        <w:rPr>
          <w:rFonts w:ascii="Arial" w:hAnsi="Arial" w:cs="Arial"/>
          <w:sz w:val="22"/>
        </w:rPr>
        <w:t>4</w:t>
      </w:r>
      <w:r w:rsidRPr="00CA09AF">
        <w:rPr>
          <w:rFonts w:ascii="Arial" w:hAnsi="Arial" w:cs="Arial"/>
          <w:sz w:val="22"/>
        </w:rPr>
        <w:t>.  Pilots not selected for the initial year of funding may be considered during subsequent rounds of pilot solicitation.</w:t>
      </w:r>
      <w:r>
        <w:rPr>
          <w:rFonts w:ascii="Arial" w:hAnsi="Arial" w:cs="Arial"/>
          <w:sz w:val="22"/>
        </w:rPr>
        <w:t xml:space="preserve"> </w:t>
      </w:r>
    </w:p>
    <w:p w14:paraId="3A1AAFB4" w14:textId="77777777" w:rsidR="005465A6" w:rsidRPr="00CA09AF" w:rsidRDefault="005465A6">
      <w:pPr>
        <w:rPr>
          <w:rFonts w:ascii="Arial" w:hAnsi="Arial" w:cs="Arial"/>
          <w:b/>
          <w:i/>
          <w:sz w:val="22"/>
        </w:rPr>
      </w:pPr>
    </w:p>
    <w:p w14:paraId="2CD356DF" w14:textId="77777777" w:rsidR="000E7DC1" w:rsidRPr="00CA09AF" w:rsidRDefault="000E7DC1">
      <w:pPr>
        <w:rPr>
          <w:rFonts w:ascii="Arial" w:hAnsi="Arial" w:cs="Arial"/>
          <w:b/>
          <w:i/>
          <w:sz w:val="22"/>
        </w:rPr>
      </w:pPr>
      <w:r w:rsidRPr="00CA09AF">
        <w:rPr>
          <w:rFonts w:ascii="Arial" w:hAnsi="Arial" w:cs="Arial"/>
          <w:b/>
          <w:i/>
          <w:sz w:val="22"/>
        </w:rPr>
        <w:t>Deadlines for the submission of pilot grants:</w:t>
      </w:r>
    </w:p>
    <w:p w14:paraId="42B8719E" w14:textId="77777777" w:rsidR="000E7DC1" w:rsidRPr="00CA09AF" w:rsidRDefault="000E7DC1">
      <w:pPr>
        <w:rPr>
          <w:rFonts w:ascii="Arial" w:hAnsi="Arial" w:cs="Arial"/>
          <w:b/>
          <w:i/>
          <w:sz w:val="22"/>
        </w:rPr>
      </w:pPr>
    </w:p>
    <w:p w14:paraId="38EB949D" w14:textId="0D0F94D0" w:rsidR="000E7DC1" w:rsidRPr="00CA09AF" w:rsidRDefault="000E7DC1">
      <w:pPr>
        <w:rPr>
          <w:rFonts w:ascii="Arial" w:hAnsi="Arial" w:cs="Arial"/>
          <w:sz w:val="22"/>
        </w:rPr>
      </w:pPr>
      <w:r w:rsidRPr="00CA09AF">
        <w:rPr>
          <w:rFonts w:ascii="Arial" w:hAnsi="Arial" w:cs="Arial"/>
          <w:b/>
          <w:i/>
          <w:sz w:val="22"/>
        </w:rPr>
        <w:tab/>
      </w:r>
      <w:r w:rsidRPr="00CA09AF">
        <w:rPr>
          <w:rFonts w:ascii="Arial" w:hAnsi="Arial" w:cs="Arial"/>
          <w:sz w:val="22"/>
        </w:rPr>
        <w:t>Notification of Intent and Abstract of Proposal</w:t>
      </w:r>
      <w:r w:rsidR="00641218">
        <w:rPr>
          <w:rFonts w:ascii="Arial" w:hAnsi="Arial" w:cs="Arial"/>
          <w:sz w:val="22"/>
        </w:rPr>
        <w:t xml:space="preserve"> and current biographical sketch</w:t>
      </w:r>
      <w:r w:rsidRPr="00CA09AF">
        <w:rPr>
          <w:rFonts w:ascii="Arial" w:hAnsi="Arial" w:cs="Arial"/>
          <w:sz w:val="22"/>
        </w:rPr>
        <w:t>:</w:t>
      </w:r>
      <w:r w:rsidRPr="00CA09AF">
        <w:rPr>
          <w:rFonts w:ascii="Arial" w:hAnsi="Arial" w:cs="Arial"/>
          <w:sz w:val="22"/>
        </w:rPr>
        <w:tab/>
      </w:r>
      <w:r w:rsidR="00B5265C">
        <w:rPr>
          <w:rFonts w:ascii="Arial" w:hAnsi="Arial" w:cs="Arial"/>
          <w:sz w:val="22"/>
        </w:rPr>
        <w:t>July 22</w:t>
      </w:r>
      <w:r w:rsidR="00E924E3">
        <w:rPr>
          <w:rFonts w:ascii="Arial" w:hAnsi="Arial" w:cs="Arial"/>
          <w:sz w:val="22"/>
        </w:rPr>
        <w:t>, 2023</w:t>
      </w:r>
    </w:p>
    <w:p w14:paraId="40B11930" w14:textId="65BBC2C1" w:rsidR="000E7DC1" w:rsidRPr="00CA09AF" w:rsidRDefault="000E7DC1">
      <w:pPr>
        <w:rPr>
          <w:rFonts w:ascii="Arial" w:hAnsi="Arial" w:cs="Arial"/>
          <w:sz w:val="22"/>
        </w:rPr>
      </w:pPr>
      <w:r w:rsidRPr="00CA09AF">
        <w:rPr>
          <w:rFonts w:ascii="Arial" w:hAnsi="Arial" w:cs="Arial"/>
          <w:sz w:val="22"/>
        </w:rPr>
        <w:tab/>
        <w:t>Pilot Grant Submission:</w:t>
      </w:r>
      <w:r w:rsidRPr="00CA09AF">
        <w:rPr>
          <w:rFonts w:ascii="Arial" w:hAnsi="Arial" w:cs="Arial"/>
          <w:sz w:val="22"/>
        </w:rPr>
        <w:tab/>
      </w:r>
      <w:r w:rsidRPr="00CA09AF">
        <w:rPr>
          <w:rFonts w:ascii="Arial" w:hAnsi="Arial" w:cs="Arial"/>
          <w:sz w:val="22"/>
        </w:rPr>
        <w:tab/>
      </w:r>
      <w:r w:rsidRPr="00CA09AF">
        <w:rPr>
          <w:rFonts w:ascii="Arial" w:hAnsi="Arial" w:cs="Arial"/>
          <w:sz w:val="22"/>
        </w:rPr>
        <w:tab/>
      </w:r>
      <w:r w:rsidRPr="00CA09AF">
        <w:rPr>
          <w:rFonts w:ascii="Arial" w:hAnsi="Arial" w:cs="Arial"/>
          <w:sz w:val="22"/>
        </w:rPr>
        <w:tab/>
      </w:r>
      <w:r w:rsidRPr="00CA09AF">
        <w:rPr>
          <w:rFonts w:ascii="Arial" w:hAnsi="Arial" w:cs="Arial"/>
          <w:sz w:val="22"/>
        </w:rPr>
        <w:tab/>
      </w:r>
      <w:r w:rsidR="00641218">
        <w:rPr>
          <w:rFonts w:ascii="Arial" w:hAnsi="Arial" w:cs="Arial"/>
          <w:sz w:val="22"/>
        </w:rPr>
        <w:tab/>
      </w:r>
      <w:r w:rsidR="00641218">
        <w:rPr>
          <w:rFonts w:ascii="Arial" w:hAnsi="Arial" w:cs="Arial"/>
          <w:sz w:val="22"/>
        </w:rPr>
        <w:tab/>
      </w:r>
      <w:r w:rsidR="00641218">
        <w:rPr>
          <w:rFonts w:ascii="Arial" w:hAnsi="Arial" w:cs="Arial"/>
          <w:sz w:val="22"/>
        </w:rPr>
        <w:tab/>
      </w:r>
      <w:r w:rsidR="00E924E3">
        <w:rPr>
          <w:rFonts w:ascii="Arial" w:hAnsi="Arial" w:cs="Arial"/>
          <w:sz w:val="22"/>
        </w:rPr>
        <w:t>September 1, 2023</w:t>
      </w:r>
    </w:p>
    <w:p w14:paraId="65200B38" w14:textId="77777777" w:rsidR="000E7DC1" w:rsidRPr="00CA09AF" w:rsidRDefault="000E7DC1">
      <w:pPr>
        <w:rPr>
          <w:rFonts w:ascii="Arial" w:hAnsi="Arial" w:cs="Arial"/>
          <w:sz w:val="22"/>
        </w:rPr>
      </w:pPr>
    </w:p>
    <w:p w14:paraId="195B59CF" w14:textId="7A3C7D3D" w:rsidR="000E7DC1" w:rsidRPr="00CA09AF" w:rsidRDefault="000E7DC1">
      <w:pPr>
        <w:rPr>
          <w:rFonts w:ascii="Arial" w:hAnsi="Arial" w:cs="Arial"/>
          <w:b/>
          <w:i/>
          <w:sz w:val="22"/>
        </w:rPr>
      </w:pPr>
      <w:r w:rsidRPr="00CA09AF">
        <w:rPr>
          <w:rFonts w:ascii="Arial" w:hAnsi="Arial" w:cs="Arial"/>
          <w:b/>
          <w:i/>
          <w:sz w:val="22"/>
          <w:u w:val="single"/>
        </w:rPr>
        <w:t>NOTE</w:t>
      </w:r>
      <w:r w:rsidRPr="00CA09AF">
        <w:rPr>
          <w:rFonts w:ascii="Arial" w:hAnsi="Arial" w:cs="Arial"/>
          <w:b/>
          <w:i/>
          <w:sz w:val="22"/>
        </w:rPr>
        <w:t>: “Notification of Intent” is not required but is highly encouraged to allow for feedback prior to a full pilot grant submission</w:t>
      </w:r>
      <w:r w:rsidR="00B5265C">
        <w:rPr>
          <w:rFonts w:ascii="Arial" w:hAnsi="Arial" w:cs="Arial"/>
          <w:b/>
          <w:i/>
          <w:sz w:val="22"/>
        </w:rPr>
        <w:t xml:space="preserve"> and to assist us in the selection of the review panel</w:t>
      </w:r>
      <w:r w:rsidRPr="00CA09AF">
        <w:rPr>
          <w:rFonts w:ascii="Arial" w:hAnsi="Arial" w:cs="Arial"/>
          <w:b/>
          <w:i/>
          <w:sz w:val="22"/>
        </w:rPr>
        <w:t>.</w:t>
      </w:r>
    </w:p>
    <w:p w14:paraId="60911458" w14:textId="77777777" w:rsidR="000E7DC1" w:rsidRPr="00CA09AF" w:rsidRDefault="000E7DC1">
      <w:pPr>
        <w:jc w:val="both"/>
        <w:rPr>
          <w:rFonts w:ascii="Arial" w:hAnsi="Arial" w:cs="Arial"/>
          <w:sz w:val="22"/>
        </w:rPr>
      </w:pPr>
    </w:p>
    <w:p w14:paraId="38C64C03" w14:textId="0E0E3FD4" w:rsidR="000E7DC1" w:rsidRPr="00CA09AF" w:rsidRDefault="000E7DC1">
      <w:pPr>
        <w:rPr>
          <w:rFonts w:ascii="Arial" w:hAnsi="Arial" w:cs="Arial"/>
          <w:sz w:val="22"/>
        </w:rPr>
      </w:pPr>
      <w:r w:rsidRPr="00CA09AF">
        <w:rPr>
          <w:rFonts w:ascii="Arial" w:hAnsi="Arial" w:cs="Arial"/>
          <w:b/>
          <w:i/>
          <w:sz w:val="22"/>
        </w:rPr>
        <w:t>Eligibility</w:t>
      </w:r>
      <w:r w:rsidRPr="00CA09AF">
        <w:rPr>
          <w:rFonts w:ascii="Arial" w:hAnsi="Arial" w:cs="Arial"/>
          <w:sz w:val="22"/>
        </w:rPr>
        <w:t xml:space="preserve"> for a pilot grant is not dependent on Gene Therapy Center membership, and is open to all faculty members, as well as non-tenured faculty such as research scientists, of the University of Iowa</w:t>
      </w:r>
      <w:r>
        <w:rPr>
          <w:rFonts w:ascii="Arial" w:hAnsi="Arial" w:cs="Arial"/>
          <w:sz w:val="22"/>
        </w:rPr>
        <w:t xml:space="preserve">.  Unlike previous pilots, NIDDK has refined the </w:t>
      </w:r>
      <w:r w:rsidR="00430D4C">
        <w:rPr>
          <w:rFonts w:ascii="Arial" w:hAnsi="Arial" w:cs="Arial"/>
          <w:sz w:val="22"/>
        </w:rPr>
        <w:t xml:space="preserve">pilot </w:t>
      </w:r>
      <w:r>
        <w:rPr>
          <w:rFonts w:ascii="Arial" w:hAnsi="Arial" w:cs="Arial"/>
          <w:sz w:val="22"/>
        </w:rPr>
        <w:t xml:space="preserve">program </w:t>
      </w:r>
      <w:r w:rsidR="00430D4C">
        <w:rPr>
          <w:rFonts w:ascii="Arial" w:hAnsi="Arial" w:cs="Arial"/>
          <w:sz w:val="22"/>
        </w:rPr>
        <w:t xml:space="preserve">to areas of NIDDK </w:t>
      </w:r>
      <w:r w:rsidR="006B4DD4">
        <w:rPr>
          <w:rFonts w:ascii="Arial" w:hAnsi="Arial" w:cs="Arial"/>
          <w:sz w:val="22"/>
        </w:rPr>
        <w:t xml:space="preserve">mission </w:t>
      </w:r>
      <w:r w:rsidR="00430D4C">
        <w:rPr>
          <w:rFonts w:ascii="Arial" w:hAnsi="Arial" w:cs="Arial"/>
          <w:sz w:val="22"/>
        </w:rPr>
        <w:t>interest</w:t>
      </w:r>
      <w:r w:rsidR="006B4DD4">
        <w:rPr>
          <w:rFonts w:ascii="Arial" w:hAnsi="Arial" w:cs="Arial"/>
          <w:sz w:val="22"/>
        </w:rPr>
        <w:t>s</w:t>
      </w:r>
      <w:r w:rsidR="00430D4C">
        <w:rPr>
          <w:rFonts w:ascii="Arial" w:hAnsi="Arial" w:cs="Arial"/>
          <w:sz w:val="22"/>
        </w:rPr>
        <w:t xml:space="preserve"> (any CF affected organ </w:t>
      </w:r>
      <w:r w:rsidR="00430D4C" w:rsidRPr="00430D4C">
        <w:rPr>
          <w:rFonts w:ascii="Arial" w:hAnsi="Arial" w:cs="Arial"/>
          <w:i/>
          <w:iCs/>
          <w:sz w:val="22"/>
        </w:rPr>
        <w:t>excluding the lung</w:t>
      </w:r>
      <w:r w:rsidR="00430D4C">
        <w:rPr>
          <w:rFonts w:ascii="Arial" w:hAnsi="Arial" w:cs="Arial"/>
          <w:sz w:val="22"/>
        </w:rPr>
        <w:t>)</w:t>
      </w:r>
      <w:r>
        <w:rPr>
          <w:rFonts w:ascii="Arial" w:hAnsi="Arial" w:cs="Arial"/>
          <w:sz w:val="22"/>
        </w:rPr>
        <w:t>.</w:t>
      </w:r>
      <w:r w:rsidRPr="00CA09AF">
        <w:rPr>
          <w:rFonts w:ascii="Arial" w:hAnsi="Arial" w:cs="Arial"/>
          <w:sz w:val="22"/>
        </w:rPr>
        <w:t xml:space="preserve">  This program is open to:</w:t>
      </w:r>
    </w:p>
    <w:p w14:paraId="2A5ED2FA" w14:textId="77777777" w:rsidR="000E7DC1" w:rsidRPr="00CA09AF" w:rsidRDefault="000E7DC1">
      <w:pPr>
        <w:rPr>
          <w:rFonts w:ascii="Arial" w:hAnsi="Arial" w:cs="Arial"/>
          <w:sz w:val="22"/>
        </w:rPr>
      </w:pPr>
    </w:p>
    <w:p w14:paraId="12D08A07" w14:textId="77777777" w:rsidR="000E7DC1" w:rsidRPr="00CA09AF" w:rsidRDefault="000E7DC1">
      <w:pPr>
        <w:numPr>
          <w:ilvl w:val="0"/>
          <w:numId w:val="3"/>
        </w:numPr>
        <w:rPr>
          <w:rFonts w:ascii="Arial" w:hAnsi="Arial" w:cs="Arial"/>
          <w:sz w:val="22"/>
        </w:rPr>
      </w:pPr>
      <w:r w:rsidRPr="00CA09AF">
        <w:rPr>
          <w:rFonts w:ascii="Arial" w:hAnsi="Arial" w:cs="Arial"/>
          <w:sz w:val="22"/>
        </w:rPr>
        <w:t>New investigators who have never had extramural support for their research program</w:t>
      </w:r>
      <w:r>
        <w:rPr>
          <w:rFonts w:ascii="Arial" w:hAnsi="Arial" w:cs="Arial"/>
          <w:sz w:val="22"/>
        </w:rPr>
        <w:t>.</w:t>
      </w:r>
    </w:p>
    <w:p w14:paraId="654BF3C6" w14:textId="77777777" w:rsidR="000E7DC1" w:rsidRPr="00CA09AF" w:rsidRDefault="000E7DC1">
      <w:pPr>
        <w:numPr>
          <w:ilvl w:val="0"/>
          <w:numId w:val="3"/>
        </w:numPr>
        <w:rPr>
          <w:rFonts w:ascii="Arial" w:hAnsi="Arial" w:cs="Arial"/>
          <w:sz w:val="22"/>
        </w:rPr>
      </w:pPr>
      <w:r w:rsidRPr="00CA09AF">
        <w:rPr>
          <w:rFonts w:ascii="Arial" w:hAnsi="Arial" w:cs="Arial"/>
          <w:sz w:val="22"/>
        </w:rPr>
        <w:t>Established investigators who are currently performing research outside gene therapy</w:t>
      </w:r>
      <w:r>
        <w:rPr>
          <w:rFonts w:ascii="Arial" w:hAnsi="Arial" w:cs="Arial"/>
          <w:sz w:val="22"/>
        </w:rPr>
        <w:t xml:space="preserve"> and CF</w:t>
      </w:r>
      <w:r w:rsidRPr="00CA09AF">
        <w:rPr>
          <w:rFonts w:ascii="Arial" w:hAnsi="Arial" w:cs="Arial"/>
          <w:sz w:val="22"/>
        </w:rPr>
        <w:t xml:space="preserve">, but wish to apply their expertise to a problem relevant to </w:t>
      </w:r>
      <w:r>
        <w:rPr>
          <w:rFonts w:ascii="Arial" w:hAnsi="Arial" w:cs="Arial"/>
          <w:sz w:val="22"/>
        </w:rPr>
        <w:t>CF.</w:t>
      </w:r>
    </w:p>
    <w:p w14:paraId="2DD3ECD7" w14:textId="77777777" w:rsidR="000E7DC1" w:rsidRPr="00CA09AF" w:rsidRDefault="000E7DC1">
      <w:pPr>
        <w:numPr>
          <w:ilvl w:val="0"/>
          <w:numId w:val="3"/>
        </w:numPr>
        <w:rPr>
          <w:rFonts w:ascii="Arial" w:hAnsi="Arial" w:cs="Arial"/>
          <w:sz w:val="22"/>
        </w:rPr>
      </w:pPr>
      <w:r w:rsidRPr="00CA09AF">
        <w:rPr>
          <w:rFonts w:ascii="Arial" w:hAnsi="Arial" w:cs="Arial"/>
          <w:sz w:val="22"/>
        </w:rPr>
        <w:t>Established investigators currently performing</w:t>
      </w:r>
      <w:r>
        <w:rPr>
          <w:rFonts w:ascii="Arial" w:hAnsi="Arial" w:cs="Arial"/>
          <w:sz w:val="22"/>
        </w:rPr>
        <w:t xml:space="preserve"> CF and/or</w:t>
      </w:r>
      <w:r w:rsidRPr="00CA09AF">
        <w:rPr>
          <w:rFonts w:ascii="Arial" w:hAnsi="Arial" w:cs="Arial"/>
          <w:sz w:val="22"/>
        </w:rPr>
        <w:t xml:space="preserve"> gene therapy research, but who wish to investigate a novel idea that represents a significant departure from currently funded research. </w:t>
      </w:r>
    </w:p>
    <w:p w14:paraId="3631BBE3" w14:textId="77777777" w:rsidR="000E7DC1" w:rsidRPr="00CA09AF" w:rsidRDefault="000E7DC1">
      <w:pPr>
        <w:rPr>
          <w:rFonts w:ascii="Arial" w:hAnsi="Arial" w:cs="Arial"/>
          <w:b/>
          <w:i/>
          <w:sz w:val="22"/>
        </w:rPr>
      </w:pPr>
    </w:p>
    <w:p w14:paraId="2D01CDC1" w14:textId="77777777" w:rsidR="000E7DC1" w:rsidRPr="00CA09AF" w:rsidRDefault="000E7DC1">
      <w:pPr>
        <w:rPr>
          <w:rFonts w:ascii="Arial" w:hAnsi="Arial" w:cs="Arial"/>
          <w:b/>
          <w:i/>
          <w:sz w:val="22"/>
        </w:rPr>
      </w:pPr>
      <w:r w:rsidRPr="00CA09AF">
        <w:rPr>
          <w:rFonts w:ascii="Arial" w:hAnsi="Arial" w:cs="Arial"/>
          <w:b/>
          <w:i/>
          <w:sz w:val="22"/>
        </w:rPr>
        <w:t>Research areas pertinent to the goals of the Center include, but are not limited to:</w:t>
      </w:r>
    </w:p>
    <w:p w14:paraId="393F3A3C" w14:textId="77777777" w:rsidR="000E7DC1" w:rsidRPr="00CA09AF" w:rsidRDefault="000E7DC1">
      <w:pPr>
        <w:rPr>
          <w:rFonts w:ascii="Arial" w:hAnsi="Arial" w:cs="Arial"/>
          <w:b/>
          <w:i/>
          <w:sz w:val="22"/>
        </w:rPr>
      </w:pPr>
    </w:p>
    <w:p w14:paraId="49A9D076" w14:textId="0F635174" w:rsidR="000E7DC1" w:rsidRPr="00CA09AF" w:rsidRDefault="000E7DC1">
      <w:pPr>
        <w:numPr>
          <w:ilvl w:val="0"/>
          <w:numId w:val="1"/>
        </w:numPr>
        <w:rPr>
          <w:rFonts w:ascii="Arial" w:hAnsi="Arial" w:cs="Arial"/>
          <w:sz w:val="22"/>
        </w:rPr>
      </w:pPr>
      <w:r w:rsidRPr="00CA09AF">
        <w:rPr>
          <w:rFonts w:ascii="Arial" w:hAnsi="Arial" w:cs="Arial"/>
          <w:sz w:val="22"/>
        </w:rPr>
        <w:t>Development of new gene therapy vectors</w:t>
      </w:r>
      <w:r>
        <w:rPr>
          <w:rFonts w:ascii="Arial" w:hAnsi="Arial" w:cs="Arial"/>
          <w:sz w:val="22"/>
        </w:rPr>
        <w:t xml:space="preserve"> for CF.</w:t>
      </w:r>
    </w:p>
    <w:p w14:paraId="12AF0F58" w14:textId="77777777" w:rsidR="000E7DC1" w:rsidRPr="00CA09AF" w:rsidRDefault="000E7DC1">
      <w:pPr>
        <w:numPr>
          <w:ilvl w:val="0"/>
          <w:numId w:val="1"/>
        </w:numPr>
        <w:rPr>
          <w:rFonts w:ascii="Arial" w:hAnsi="Arial" w:cs="Arial"/>
          <w:sz w:val="22"/>
        </w:rPr>
      </w:pPr>
      <w:r w:rsidRPr="00CA09AF">
        <w:rPr>
          <w:rFonts w:ascii="Arial" w:hAnsi="Arial" w:cs="Arial"/>
          <w:sz w:val="22"/>
        </w:rPr>
        <w:t>Study of i</w:t>
      </w:r>
      <w:r>
        <w:rPr>
          <w:rFonts w:ascii="Arial" w:hAnsi="Arial" w:cs="Arial"/>
          <w:sz w:val="22"/>
        </w:rPr>
        <w:t>nflammatory responses to vector delivery of CF affected organs.</w:t>
      </w:r>
    </w:p>
    <w:p w14:paraId="60EC5997" w14:textId="70387AAC" w:rsidR="000E7DC1" w:rsidRDefault="000E7DC1">
      <w:pPr>
        <w:numPr>
          <w:ilvl w:val="0"/>
          <w:numId w:val="1"/>
        </w:numPr>
        <w:rPr>
          <w:rFonts w:ascii="Arial" w:hAnsi="Arial" w:cs="Arial"/>
          <w:sz w:val="22"/>
        </w:rPr>
      </w:pPr>
      <w:r w:rsidRPr="00CA09AF">
        <w:rPr>
          <w:rFonts w:ascii="Arial" w:hAnsi="Arial" w:cs="Arial"/>
          <w:sz w:val="22"/>
        </w:rPr>
        <w:t>Assessment of host cell/vector interactions and the mechanisms of transduction</w:t>
      </w:r>
      <w:r>
        <w:rPr>
          <w:rFonts w:ascii="Arial" w:hAnsi="Arial" w:cs="Arial"/>
          <w:sz w:val="22"/>
        </w:rPr>
        <w:t xml:space="preserve"> to CF affected cell types.</w:t>
      </w:r>
    </w:p>
    <w:p w14:paraId="046B1E6D" w14:textId="2297935C" w:rsidR="00430D4C" w:rsidRDefault="00430D4C" w:rsidP="00430D4C">
      <w:pPr>
        <w:numPr>
          <w:ilvl w:val="0"/>
          <w:numId w:val="1"/>
        </w:numPr>
        <w:rPr>
          <w:rFonts w:ascii="Arial" w:hAnsi="Arial" w:cs="Arial"/>
          <w:sz w:val="22"/>
        </w:rPr>
      </w:pPr>
      <w:r>
        <w:rPr>
          <w:rFonts w:ascii="Arial" w:hAnsi="Arial" w:cs="Arial"/>
          <w:sz w:val="22"/>
        </w:rPr>
        <w:t>Cystic fibrosis related diabetes and pancreatitis.</w:t>
      </w:r>
    </w:p>
    <w:p w14:paraId="2BFCE3E6" w14:textId="4D63E041" w:rsidR="00430D4C" w:rsidRPr="00430D4C" w:rsidRDefault="00430D4C" w:rsidP="00430D4C">
      <w:pPr>
        <w:numPr>
          <w:ilvl w:val="0"/>
          <w:numId w:val="1"/>
        </w:numPr>
        <w:rPr>
          <w:rFonts w:ascii="Arial" w:hAnsi="Arial" w:cs="Arial"/>
          <w:sz w:val="22"/>
        </w:rPr>
      </w:pPr>
      <w:r>
        <w:rPr>
          <w:rFonts w:ascii="Arial" w:hAnsi="Arial" w:cs="Arial"/>
          <w:sz w:val="22"/>
        </w:rPr>
        <w:t>CF hepatic, gallbladder, and intestinal disease.</w:t>
      </w:r>
    </w:p>
    <w:p w14:paraId="6635DFA7" w14:textId="77777777" w:rsidR="000E7DC1" w:rsidRPr="00CA09AF" w:rsidRDefault="000E7DC1">
      <w:pPr>
        <w:numPr>
          <w:ilvl w:val="0"/>
          <w:numId w:val="1"/>
        </w:numPr>
        <w:rPr>
          <w:rFonts w:ascii="Arial" w:hAnsi="Arial" w:cs="Arial"/>
          <w:sz w:val="22"/>
        </w:rPr>
      </w:pPr>
      <w:r w:rsidRPr="00CA09AF">
        <w:rPr>
          <w:rFonts w:ascii="Arial" w:hAnsi="Arial" w:cs="Arial"/>
          <w:sz w:val="22"/>
        </w:rPr>
        <w:t>Identification of stem cells targets for gene therapy</w:t>
      </w:r>
      <w:r>
        <w:rPr>
          <w:rFonts w:ascii="Arial" w:hAnsi="Arial" w:cs="Arial"/>
          <w:sz w:val="22"/>
        </w:rPr>
        <w:t xml:space="preserve"> and cell therapy applications in CF.</w:t>
      </w:r>
    </w:p>
    <w:p w14:paraId="3BD1F5CA" w14:textId="77777777" w:rsidR="000E7DC1" w:rsidRPr="00A50E89" w:rsidRDefault="000E7DC1">
      <w:pPr>
        <w:numPr>
          <w:ilvl w:val="0"/>
          <w:numId w:val="2"/>
        </w:numPr>
        <w:rPr>
          <w:rFonts w:ascii="Arial" w:hAnsi="Arial" w:cs="Arial"/>
          <w:sz w:val="22"/>
          <w:szCs w:val="22"/>
        </w:rPr>
      </w:pPr>
      <w:r w:rsidRPr="00A50E89">
        <w:rPr>
          <w:rFonts w:ascii="Arial" w:hAnsi="Arial" w:cs="Arial"/>
          <w:sz w:val="22"/>
          <w:szCs w:val="22"/>
        </w:rPr>
        <w:t>Development of surrogate endpoints for assessing gene transfer and complementation in vivo.</w:t>
      </w:r>
    </w:p>
    <w:p w14:paraId="00CF2459" w14:textId="011579A7" w:rsidR="000E7DC1" w:rsidRPr="00A50E89" w:rsidRDefault="000E7DC1">
      <w:pPr>
        <w:numPr>
          <w:ilvl w:val="0"/>
          <w:numId w:val="2"/>
        </w:numPr>
        <w:rPr>
          <w:rFonts w:ascii="Arial" w:hAnsi="Arial" w:cs="Arial"/>
          <w:sz w:val="22"/>
          <w:szCs w:val="22"/>
        </w:rPr>
      </w:pPr>
      <w:r w:rsidRPr="00A50E89">
        <w:rPr>
          <w:rFonts w:ascii="Arial" w:hAnsi="Arial" w:cs="Arial"/>
          <w:sz w:val="22"/>
          <w:szCs w:val="22"/>
        </w:rPr>
        <w:t>Pathophysiology of CF in any affected organ</w:t>
      </w:r>
      <w:r w:rsidR="00430D4C" w:rsidRPr="00A50E89">
        <w:rPr>
          <w:rFonts w:ascii="Arial" w:hAnsi="Arial" w:cs="Arial"/>
          <w:sz w:val="22"/>
          <w:szCs w:val="22"/>
        </w:rPr>
        <w:t>, except the lung</w:t>
      </w:r>
      <w:r w:rsidRPr="00A50E89">
        <w:rPr>
          <w:rFonts w:ascii="Arial" w:hAnsi="Arial" w:cs="Arial"/>
          <w:sz w:val="22"/>
          <w:szCs w:val="22"/>
        </w:rPr>
        <w:t xml:space="preserve">. </w:t>
      </w:r>
    </w:p>
    <w:p w14:paraId="25B21545" w14:textId="77777777" w:rsidR="000E7DC1" w:rsidRPr="00A50E89" w:rsidRDefault="000E7DC1">
      <w:pPr>
        <w:numPr>
          <w:ilvl w:val="0"/>
          <w:numId w:val="2"/>
        </w:numPr>
        <w:rPr>
          <w:rFonts w:ascii="Arial" w:hAnsi="Arial" w:cs="Arial"/>
          <w:sz w:val="22"/>
          <w:szCs w:val="22"/>
        </w:rPr>
      </w:pPr>
      <w:r w:rsidRPr="00A50E89">
        <w:rPr>
          <w:rFonts w:ascii="Arial" w:hAnsi="Arial" w:cs="Arial"/>
          <w:sz w:val="22"/>
          <w:szCs w:val="22"/>
        </w:rPr>
        <w:t>Development of animal models to test CF gene therapies in vivo.</w:t>
      </w:r>
    </w:p>
    <w:p w14:paraId="3BE6AE9E" w14:textId="77777777" w:rsidR="000E7DC1" w:rsidRPr="00A50E89" w:rsidRDefault="000E7DC1">
      <w:pPr>
        <w:rPr>
          <w:rFonts w:ascii="Arial" w:hAnsi="Arial" w:cs="Arial"/>
          <w:sz w:val="22"/>
          <w:szCs w:val="22"/>
        </w:rPr>
      </w:pPr>
    </w:p>
    <w:p w14:paraId="1BC5AB5F" w14:textId="78D5491C" w:rsidR="000E7DC1" w:rsidRDefault="000E7DC1">
      <w:pPr>
        <w:rPr>
          <w:rFonts w:ascii="Arial" w:hAnsi="Arial" w:cs="Arial"/>
          <w:sz w:val="22"/>
          <w:szCs w:val="22"/>
        </w:rPr>
      </w:pPr>
      <w:r w:rsidRPr="00A50E89">
        <w:rPr>
          <w:rFonts w:ascii="Arial" w:hAnsi="Arial" w:cs="Arial"/>
          <w:sz w:val="22"/>
          <w:szCs w:val="22"/>
        </w:rPr>
        <w:t xml:space="preserve">A description of the pilot program, including eligibility requirements, the review process, and downloadable forms and guidelines for the submission of pilot grant applications, can be found in the Pilot Program section on the Gene Therapy Center web site </w:t>
      </w:r>
      <w:hyperlink r:id="rId6" w:history="1">
        <w:r w:rsidR="00A50E89" w:rsidRPr="00B27875">
          <w:rPr>
            <w:rStyle w:val="Hyperlink"/>
            <w:rFonts w:ascii="Arial" w:hAnsi="Arial" w:cs="Arial"/>
            <w:sz w:val="22"/>
            <w:szCs w:val="22"/>
          </w:rPr>
          <w:t>https://medicine.uiowa.edu/genetherapy/pilot-program</w:t>
        </w:r>
      </w:hyperlink>
      <w:r w:rsidRPr="00A50E89">
        <w:rPr>
          <w:rFonts w:ascii="Arial" w:hAnsi="Arial" w:cs="Arial"/>
          <w:sz w:val="22"/>
          <w:szCs w:val="22"/>
        </w:rPr>
        <w:t>.</w:t>
      </w:r>
      <w:r w:rsidR="007F39DB" w:rsidRPr="00A50E89">
        <w:rPr>
          <w:rFonts w:ascii="Arial" w:hAnsi="Arial" w:cs="Arial"/>
          <w:sz w:val="22"/>
          <w:szCs w:val="22"/>
        </w:rPr>
        <w:t xml:space="preserve"> </w:t>
      </w:r>
      <w:r w:rsidRPr="00A50E89">
        <w:rPr>
          <w:rFonts w:ascii="Arial" w:hAnsi="Arial" w:cs="Arial"/>
          <w:sz w:val="22"/>
          <w:szCs w:val="22"/>
        </w:rPr>
        <w:t xml:space="preserve">If you desire additional information or a set of guidelines for pilot grant submission, please contact the Center Administrative Office (Department of Anatomy &amp; Cell Biology, </w:t>
      </w:r>
      <w:r w:rsidR="00431125">
        <w:rPr>
          <w:rFonts w:ascii="Arial" w:hAnsi="Arial" w:cs="Arial"/>
          <w:sz w:val="22"/>
          <w:szCs w:val="22"/>
        </w:rPr>
        <w:t>mary-beckler@uiowa.edu</w:t>
      </w:r>
      <w:r w:rsidRPr="00A50E89">
        <w:rPr>
          <w:rFonts w:ascii="Arial" w:hAnsi="Arial" w:cs="Arial"/>
          <w:sz w:val="22"/>
          <w:szCs w:val="22"/>
        </w:rPr>
        <w:t xml:space="preserve">).  </w:t>
      </w:r>
    </w:p>
    <w:p w14:paraId="5FC7EC8B" w14:textId="77777777" w:rsidR="00B90DF5" w:rsidRPr="00A50E89" w:rsidRDefault="00B90DF5">
      <w:pPr>
        <w:rPr>
          <w:rFonts w:ascii="Arial" w:hAnsi="Arial" w:cs="Arial"/>
          <w:sz w:val="22"/>
          <w:szCs w:val="22"/>
        </w:rPr>
      </w:pPr>
    </w:p>
    <w:sectPr w:rsidR="00B90DF5" w:rsidRPr="00A50E89" w:rsidSect="000E7DC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0A2"/>
    <w:multiLevelType w:val="hybridMultilevel"/>
    <w:tmpl w:val="50C63E14"/>
    <w:lvl w:ilvl="0" w:tplc="2A2AD108">
      <w:start w:val="1"/>
      <w:numFmt w:val="bullet"/>
      <w:lvlText w:val=""/>
      <w:lvlJc w:val="left"/>
      <w:pPr>
        <w:tabs>
          <w:tab w:val="num" w:pos="720"/>
        </w:tabs>
        <w:ind w:left="720" w:hanging="360"/>
      </w:pPr>
      <w:rPr>
        <w:rFonts w:ascii="Wingdings" w:hAnsi="Wingdings" w:hint="default"/>
      </w:rPr>
    </w:lvl>
    <w:lvl w:ilvl="1" w:tplc="D806033A">
      <w:start w:val="1"/>
      <w:numFmt w:val="decimal"/>
      <w:lvlText w:val="%2."/>
      <w:lvlJc w:val="left"/>
      <w:pPr>
        <w:tabs>
          <w:tab w:val="num" w:pos="1440"/>
        </w:tabs>
        <w:ind w:left="1440" w:hanging="360"/>
      </w:pPr>
    </w:lvl>
    <w:lvl w:ilvl="2" w:tplc="49328B08">
      <w:start w:val="1"/>
      <w:numFmt w:val="decimal"/>
      <w:lvlText w:val="%3."/>
      <w:lvlJc w:val="left"/>
      <w:pPr>
        <w:tabs>
          <w:tab w:val="num" w:pos="2160"/>
        </w:tabs>
        <w:ind w:left="2160" w:hanging="360"/>
      </w:pPr>
    </w:lvl>
    <w:lvl w:ilvl="3" w:tplc="5E2E8296">
      <w:start w:val="1"/>
      <w:numFmt w:val="decimal"/>
      <w:lvlText w:val="%4."/>
      <w:lvlJc w:val="left"/>
      <w:pPr>
        <w:tabs>
          <w:tab w:val="num" w:pos="2880"/>
        </w:tabs>
        <w:ind w:left="2880" w:hanging="360"/>
      </w:pPr>
    </w:lvl>
    <w:lvl w:ilvl="4" w:tplc="4D9CBE40">
      <w:start w:val="1"/>
      <w:numFmt w:val="decimal"/>
      <w:lvlText w:val="%5."/>
      <w:lvlJc w:val="left"/>
      <w:pPr>
        <w:tabs>
          <w:tab w:val="num" w:pos="3600"/>
        </w:tabs>
        <w:ind w:left="3600" w:hanging="360"/>
      </w:pPr>
    </w:lvl>
    <w:lvl w:ilvl="5" w:tplc="10EECFBE">
      <w:start w:val="1"/>
      <w:numFmt w:val="decimal"/>
      <w:lvlText w:val="%6."/>
      <w:lvlJc w:val="left"/>
      <w:pPr>
        <w:tabs>
          <w:tab w:val="num" w:pos="4320"/>
        </w:tabs>
        <w:ind w:left="4320" w:hanging="360"/>
      </w:pPr>
    </w:lvl>
    <w:lvl w:ilvl="6" w:tplc="2496EE6E">
      <w:start w:val="1"/>
      <w:numFmt w:val="decimal"/>
      <w:lvlText w:val="%7."/>
      <w:lvlJc w:val="left"/>
      <w:pPr>
        <w:tabs>
          <w:tab w:val="num" w:pos="5040"/>
        </w:tabs>
        <w:ind w:left="5040" w:hanging="360"/>
      </w:pPr>
    </w:lvl>
    <w:lvl w:ilvl="7" w:tplc="A51210F0">
      <w:start w:val="1"/>
      <w:numFmt w:val="decimal"/>
      <w:lvlText w:val="%8."/>
      <w:lvlJc w:val="left"/>
      <w:pPr>
        <w:tabs>
          <w:tab w:val="num" w:pos="5760"/>
        </w:tabs>
        <w:ind w:left="5760" w:hanging="360"/>
      </w:pPr>
    </w:lvl>
    <w:lvl w:ilvl="8" w:tplc="2134214A">
      <w:start w:val="1"/>
      <w:numFmt w:val="decimal"/>
      <w:lvlText w:val="%9."/>
      <w:lvlJc w:val="left"/>
      <w:pPr>
        <w:tabs>
          <w:tab w:val="num" w:pos="6480"/>
        </w:tabs>
        <w:ind w:left="6480" w:hanging="360"/>
      </w:pPr>
    </w:lvl>
  </w:abstractNum>
  <w:abstractNum w:abstractNumId="1" w15:restartNumberingAfterBreak="0">
    <w:nsid w:val="76EE56B0"/>
    <w:multiLevelType w:val="hybridMultilevel"/>
    <w:tmpl w:val="BF969824"/>
    <w:lvl w:ilvl="0" w:tplc="4DD8D9CC">
      <w:start w:val="1"/>
      <w:numFmt w:val="bullet"/>
      <w:lvlText w:val=""/>
      <w:lvlJc w:val="left"/>
      <w:pPr>
        <w:tabs>
          <w:tab w:val="num" w:pos="720"/>
        </w:tabs>
        <w:ind w:left="720" w:hanging="360"/>
      </w:pPr>
      <w:rPr>
        <w:rFonts w:ascii="Wingdings" w:hAnsi="Wingdings" w:hint="default"/>
      </w:rPr>
    </w:lvl>
    <w:lvl w:ilvl="1" w:tplc="04A0B76A" w:tentative="1">
      <w:start w:val="1"/>
      <w:numFmt w:val="bullet"/>
      <w:lvlText w:val="o"/>
      <w:lvlJc w:val="left"/>
      <w:pPr>
        <w:tabs>
          <w:tab w:val="num" w:pos="1440"/>
        </w:tabs>
        <w:ind w:left="1440" w:hanging="360"/>
      </w:pPr>
      <w:rPr>
        <w:rFonts w:ascii="Courier New" w:hAnsi="Courier New" w:hint="default"/>
      </w:rPr>
    </w:lvl>
    <w:lvl w:ilvl="2" w:tplc="F7CE47F2" w:tentative="1">
      <w:start w:val="1"/>
      <w:numFmt w:val="bullet"/>
      <w:lvlText w:val=""/>
      <w:lvlJc w:val="left"/>
      <w:pPr>
        <w:tabs>
          <w:tab w:val="num" w:pos="2160"/>
        </w:tabs>
        <w:ind w:left="2160" w:hanging="360"/>
      </w:pPr>
      <w:rPr>
        <w:rFonts w:ascii="Wingdings" w:hAnsi="Wingdings" w:hint="default"/>
      </w:rPr>
    </w:lvl>
    <w:lvl w:ilvl="3" w:tplc="90D0262A" w:tentative="1">
      <w:start w:val="1"/>
      <w:numFmt w:val="bullet"/>
      <w:lvlText w:val=""/>
      <w:lvlJc w:val="left"/>
      <w:pPr>
        <w:tabs>
          <w:tab w:val="num" w:pos="2880"/>
        </w:tabs>
        <w:ind w:left="2880" w:hanging="360"/>
      </w:pPr>
      <w:rPr>
        <w:rFonts w:ascii="Symbol" w:hAnsi="Symbol" w:hint="default"/>
      </w:rPr>
    </w:lvl>
    <w:lvl w:ilvl="4" w:tplc="A678CB56" w:tentative="1">
      <w:start w:val="1"/>
      <w:numFmt w:val="bullet"/>
      <w:lvlText w:val="o"/>
      <w:lvlJc w:val="left"/>
      <w:pPr>
        <w:tabs>
          <w:tab w:val="num" w:pos="3600"/>
        </w:tabs>
        <w:ind w:left="3600" w:hanging="360"/>
      </w:pPr>
      <w:rPr>
        <w:rFonts w:ascii="Courier New" w:hAnsi="Courier New" w:hint="default"/>
      </w:rPr>
    </w:lvl>
    <w:lvl w:ilvl="5" w:tplc="50485960" w:tentative="1">
      <w:start w:val="1"/>
      <w:numFmt w:val="bullet"/>
      <w:lvlText w:val=""/>
      <w:lvlJc w:val="left"/>
      <w:pPr>
        <w:tabs>
          <w:tab w:val="num" w:pos="4320"/>
        </w:tabs>
        <w:ind w:left="4320" w:hanging="360"/>
      </w:pPr>
      <w:rPr>
        <w:rFonts w:ascii="Wingdings" w:hAnsi="Wingdings" w:hint="default"/>
      </w:rPr>
    </w:lvl>
    <w:lvl w:ilvl="6" w:tplc="2696AE7A" w:tentative="1">
      <w:start w:val="1"/>
      <w:numFmt w:val="bullet"/>
      <w:lvlText w:val=""/>
      <w:lvlJc w:val="left"/>
      <w:pPr>
        <w:tabs>
          <w:tab w:val="num" w:pos="5040"/>
        </w:tabs>
        <w:ind w:left="5040" w:hanging="360"/>
      </w:pPr>
      <w:rPr>
        <w:rFonts w:ascii="Symbol" w:hAnsi="Symbol" w:hint="default"/>
      </w:rPr>
    </w:lvl>
    <w:lvl w:ilvl="7" w:tplc="FF1A52CC" w:tentative="1">
      <w:start w:val="1"/>
      <w:numFmt w:val="bullet"/>
      <w:lvlText w:val="o"/>
      <w:lvlJc w:val="left"/>
      <w:pPr>
        <w:tabs>
          <w:tab w:val="num" w:pos="5760"/>
        </w:tabs>
        <w:ind w:left="5760" w:hanging="360"/>
      </w:pPr>
      <w:rPr>
        <w:rFonts w:ascii="Courier New" w:hAnsi="Courier New" w:hint="default"/>
      </w:rPr>
    </w:lvl>
    <w:lvl w:ilvl="8" w:tplc="F13ADCC0" w:tentative="1">
      <w:start w:val="1"/>
      <w:numFmt w:val="bullet"/>
      <w:lvlText w:val=""/>
      <w:lvlJc w:val="left"/>
      <w:pPr>
        <w:tabs>
          <w:tab w:val="num" w:pos="6480"/>
        </w:tabs>
        <w:ind w:left="6480" w:hanging="360"/>
      </w:pPr>
      <w:rPr>
        <w:rFonts w:ascii="Wingdings" w:hAnsi="Wingdings" w:hint="default"/>
      </w:rPr>
    </w:lvl>
  </w:abstractNum>
  <w:num w:numId="1" w16cid:durableId="11680549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712803">
    <w:abstractNumId w:val="0"/>
  </w:num>
  <w:num w:numId="3" w16cid:durableId="18995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AE"/>
    <w:rsid w:val="000E7DC1"/>
    <w:rsid w:val="000F0CF4"/>
    <w:rsid w:val="001A3BAB"/>
    <w:rsid w:val="00217E63"/>
    <w:rsid w:val="0028062B"/>
    <w:rsid w:val="00430D4C"/>
    <w:rsid w:val="00431125"/>
    <w:rsid w:val="0054240C"/>
    <w:rsid w:val="005465A6"/>
    <w:rsid w:val="00595621"/>
    <w:rsid w:val="00641218"/>
    <w:rsid w:val="006B4DD4"/>
    <w:rsid w:val="007347D0"/>
    <w:rsid w:val="007F39DB"/>
    <w:rsid w:val="00A50E89"/>
    <w:rsid w:val="00A6407C"/>
    <w:rsid w:val="00B5265C"/>
    <w:rsid w:val="00B90DF5"/>
    <w:rsid w:val="00C451BC"/>
    <w:rsid w:val="00C657AE"/>
    <w:rsid w:val="00CB772F"/>
    <w:rsid w:val="00D609E9"/>
    <w:rsid w:val="00DE404F"/>
    <w:rsid w:val="00E80231"/>
    <w:rsid w:val="00E924E3"/>
    <w:rsid w:val="00EA49A9"/>
    <w:rsid w:val="00F0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F3C8"/>
  <w15:docId w15:val="{99D94FEC-215C-46F5-B0C4-79509D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sz w:val="48"/>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A5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uiowa.edu/genetherapy/pilot-program" TargetMode="External"/><Relationship Id="rId5" Type="http://schemas.openxmlformats.org/officeDocument/2006/relationships/hyperlink" Target="https://www.medicine.uiowa.edu/genethera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Center for Gene Therapy of Cystic Fibrosis and Other Genetic Disease</vt:lpstr>
    </vt:vector>
  </TitlesOfParts>
  <Company>Home</Company>
  <LinksUpToDate>false</LinksUpToDate>
  <CharactersWithSpaces>3214</CharactersWithSpaces>
  <SharedDoc>false</SharedDoc>
  <HLinks>
    <vt:vector size="18" baseType="variant">
      <vt:variant>
        <vt:i4>1245289</vt:i4>
      </vt:variant>
      <vt:variant>
        <vt:i4>6</vt:i4>
      </vt:variant>
      <vt:variant>
        <vt:i4>0</vt:i4>
      </vt:variant>
      <vt:variant>
        <vt:i4>5</vt:i4>
      </vt:variant>
      <vt:variant>
        <vt:lpwstr>mailto:julie-stark@uiowa.edu</vt:lpwstr>
      </vt:variant>
      <vt:variant>
        <vt:lpwstr/>
      </vt:variant>
      <vt:variant>
        <vt:i4>3211296</vt:i4>
      </vt:variant>
      <vt:variant>
        <vt:i4>3</vt:i4>
      </vt:variant>
      <vt:variant>
        <vt:i4>0</vt:i4>
      </vt:variant>
      <vt:variant>
        <vt:i4>5</vt:i4>
      </vt:variant>
      <vt:variant>
        <vt:lpwstr>https://www.medicine.uiowa.edu/genetherapy/Description/</vt:lpwstr>
      </vt:variant>
      <vt:variant>
        <vt:lpwstr/>
      </vt:variant>
      <vt:variant>
        <vt:i4>2293883</vt:i4>
      </vt:variant>
      <vt:variant>
        <vt:i4>0</vt:i4>
      </vt:variant>
      <vt:variant>
        <vt:i4>0</vt:i4>
      </vt:variant>
      <vt:variant>
        <vt:i4>5</vt:i4>
      </vt:variant>
      <vt:variant>
        <vt:lpwstr>https://www.medicine.uiowa.edu/genetherapy/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Gene Therapy of Cystic Fibrosis and Other Genetic Disease</dc:title>
  <dc:creator>Terry Ritchie</dc:creator>
  <cp:lastModifiedBy>Beckler, Mary M</cp:lastModifiedBy>
  <cp:revision>3</cp:revision>
  <cp:lastPrinted>2009-10-14T21:07:00Z</cp:lastPrinted>
  <dcterms:created xsi:type="dcterms:W3CDTF">2023-06-08T17:07:00Z</dcterms:created>
  <dcterms:modified xsi:type="dcterms:W3CDTF">2023-06-26T17:55:00Z</dcterms:modified>
</cp:coreProperties>
</file>